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E6" w:rsidRDefault="0071722E" w:rsidP="007172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  <w:r w:rsidR="00DD4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«Гимназия № 1» г.Перми</w:t>
      </w:r>
    </w:p>
    <w:p w:rsidR="0071722E" w:rsidRPr="0071722E" w:rsidRDefault="00DD4FE6" w:rsidP="007172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71722E" w:rsidRPr="007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722E" w:rsidRPr="007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722E" w:rsidRPr="007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722E" w:rsidRPr="0071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(1-4 классы)</w:t>
      </w: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Пояснительная записка 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1-4 классов МАОУ «Гимназия №1» г. Перми создан на основании следующих нормативных документов: </w:t>
      </w:r>
    </w:p>
    <w:p w:rsidR="0071722E" w:rsidRPr="0071722E" w:rsidRDefault="0071722E" w:rsidP="0071722E">
      <w:pPr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Закона «Об образовании в Российской Федерации» 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273 ФЗ от 29.12.2012г.; </w:t>
      </w:r>
    </w:p>
    <w:p w:rsidR="0071722E" w:rsidRPr="0071722E" w:rsidRDefault="0071722E" w:rsidP="0071722E">
      <w:pPr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Приказа Министерства образования и науки РФ от 6 сентября 2009 года № 373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71722E" w:rsidRPr="0071722E" w:rsidRDefault="0071722E" w:rsidP="0071722E">
      <w:pPr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71722E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утв. Постановлением Главного государственного санитарного врача РФ т 28 января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2; </w:t>
      </w:r>
    </w:p>
    <w:p w:rsidR="0071722E" w:rsidRPr="0071722E" w:rsidRDefault="0071722E" w:rsidP="0071722E">
      <w:pPr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Устава МАОУ «Гимназия № 1» г. Перми;</w:t>
      </w:r>
    </w:p>
    <w:p w:rsidR="0071722E" w:rsidRPr="0071722E" w:rsidRDefault="0071722E" w:rsidP="0071722E">
      <w:pPr>
        <w:numPr>
          <w:ilvl w:val="0"/>
          <w:numId w:val="9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развития гимназии.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«Гимна</w:t>
      </w:r>
      <w:r w:rsidR="00DD4FE6">
        <w:rPr>
          <w:rFonts w:ascii="Times New Roman" w:eastAsia="Times New Roman" w:hAnsi="Times New Roman" w:cs="Times New Roman"/>
          <w:sz w:val="20"/>
          <w:szCs w:val="20"/>
          <w:lang w:eastAsia="ru-RU"/>
        </w:rPr>
        <w:t>зия №1» г. Перми работает в дву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сменном режиме по динамическому расписанию.1 - 3 классы обучаются в условиях пятидневной, 4 классы - в условиях шестидневной учебной недели.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Периоды обучения в 1-4 классах – учебный год, четверть.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учебного года: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 – 33 учебные недели,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2-4 классы – 34 учебные недели.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МАОУ «Гимназия №1» г. Перми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71722E" w:rsidRPr="0071722E" w:rsidRDefault="0071722E" w:rsidP="0071722E">
      <w:pPr>
        <w:numPr>
          <w:ilvl w:val="0"/>
          <w:numId w:val="8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71722E" w:rsidRPr="0071722E" w:rsidRDefault="0071722E" w:rsidP="0071722E">
      <w:pPr>
        <w:numPr>
          <w:ilvl w:val="0"/>
          <w:numId w:val="8"/>
        </w:num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 допустимая нагрузка в 1-4 классах соответствует </w:t>
      </w:r>
      <w:hyperlink r:id="rId7" w:history="1">
        <w:r w:rsidRPr="0071722E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структуре плана 1-4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начального общего образования.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Особенности учебного плана начального общего образования (1-4 классы)</w:t>
      </w:r>
    </w:p>
    <w:p w:rsidR="0071722E" w:rsidRPr="0071722E" w:rsidRDefault="0071722E" w:rsidP="0071722E">
      <w:pPr>
        <w:keepNext/>
        <w:keepLines/>
        <w:spacing w:after="0" w:line="259" w:lineRule="auto"/>
        <w:ind w:firstLine="84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Учебный план  начального общего образования направлен на успешное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ФГОС НОО) и  целенаправленную подготовку обучающихся к освоению программ основного общего образования, 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71722E" w:rsidRPr="0071722E" w:rsidRDefault="0071722E" w:rsidP="0071722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ориентирован на 5-дневную учебную неделю в 1-3-х классах с учебной нагрузкой в 1 классе - 21 час, во 2, 3 классах – 23 часа. Учебный план в 4 классах ориентирован на 6-ти дневную учебную неделю, учебная нагрузка составляет 26 часов в неделю.</w:t>
      </w:r>
    </w:p>
    <w:p w:rsidR="0071722E" w:rsidRPr="0071722E" w:rsidRDefault="0071722E" w:rsidP="007172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в 1-х классах в соответствии с СанПиН </w:t>
      </w:r>
      <w:r w:rsidR="00DD4FE6" w:rsidRPr="00DD4FE6">
        <w:rPr>
          <w:rFonts w:ascii="Times New Roman" w:eastAsia="Times New Roman" w:hAnsi="Times New Roman" w:cs="Times New Roman"/>
          <w:sz w:val="20"/>
          <w:szCs w:val="20"/>
          <w:lang w:eastAsia="ru-RU"/>
        </w:rPr>
        <w:t>1.2.3685-21</w:t>
      </w:r>
      <w:r w:rsidR="00DD4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71722E" w:rsidRPr="0071722E" w:rsidRDefault="0071722E" w:rsidP="0071722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в 1-х классах 4-х уроков и один день в неделю – не более 5 уроков, за счёт урока физической культуры.</w:t>
      </w:r>
    </w:p>
    <w:p w:rsidR="0071722E" w:rsidRPr="0071722E" w:rsidRDefault="0071722E" w:rsidP="00717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Обязательная часть учебного плана определяет структуру следующих обязательных предметных областей, состав </w:t>
      </w: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учебных предметов 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учебное время, отводимое на их изучение по классам (годам) обучения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: «Русский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Предметная область «Русский язык и литературное чтение» включает два учебных предмета «Русский язык», «Литературное чтение». Основными задачами реализации содержания предметной области «Русский язык и литературное чтение» на начальном этапе общего образования являются: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Предметная область «Родной язык и литературное чтение на родном языке» включает учебные предметы «Родной язык» и «Литературное чтение на родном языке». Изучение данной предметной области интегрировано в предметную область «Русский язык и 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«Иностранный язык» представлена предметом «Иностранный язык (английский)». Основной задачей предметной области является формирование: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предметной области «Математика и информатика» являются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Данная предметная область реализуется у</w:t>
      </w:r>
      <w:r w:rsidR="00A24E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чебными предметами «Математика».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Предметная область «Обществознание и естествознание (Окружающий мир)» представлена средствами учебного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Основными задачами реализации содержания данной предметной области является: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уважительного отношения к семье, городу, региону, России, истории, культуре, природе нашей страны, ее современной жизни;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осознание ценности, целостности и многообразия окружающего мира, своего места в нем;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модели безопасного поведения в условиях поведения в условиях повседневной жизни и в различных опасных и чрезвычайных ситуациях;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 </w:t>
      </w:r>
    </w:p>
    <w:p w:rsidR="0071722E" w:rsidRPr="0071722E" w:rsidRDefault="0071722E" w:rsidP="007172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курс «Основы религиозных культур и светской этики» в 4 классе реализуется за счет изучения двух модулей этого курса «Основы православной культуры», «Основы светской этики» -1 час в неделю (34 ч. в год) в соответствии с выбором модуля родителями.</w:t>
      </w:r>
      <w:r w:rsidRPr="007172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Оценка успешности освоения курса </w:t>
      </w:r>
      <w:r w:rsidRPr="0071722E">
        <w:rPr>
          <w:rFonts w:ascii="Times New Roman" w:eastAsia="Calibri" w:hAnsi="Times New Roman" w:cs="Times New Roman"/>
          <w:sz w:val="20"/>
          <w:szCs w:val="20"/>
        </w:rPr>
        <w:t>в условиях безотметочного обучения</w:t>
      </w:r>
      <w:r w:rsidRPr="007172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предусматривает </w:t>
      </w:r>
      <w:r w:rsidRPr="0071722E">
        <w:rPr>
          <w:rFonts w:ascii="Times New Roman" w:eastAsia="Calibri" w:hAnsi="Times New Roman" w:cs="Times New Roman"/>
          <w:sz w:val="20"/>
          <w:szCs w:val="20"/>
        </w:rPr>
        <w:t>подготовку и презентацию творческих проектов на основе изученного материала, которые могут быть как индивидуальными, так и коллективными. Презентация итогового проекта позволяет оценить работу учащегося за весь курс.</w:t>
      </w:r>
    </w:p>
    <w:p w:rsidR="0071722E" w:rsidRPr="0071722E" w:rsidRDefault="0071722E" w:rsidP="007172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Предметная область «Искусство» включает два учебных предмета «Музыка» и «Изобразительное искусство». 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изучения данной предметной области у учащихся развиваются способности к художественному 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Предметная область «Технология» представлена учебным предметом «Технология», изучение которого способствует формированию опыта как основы обучения и познания, умения осуществлять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Предметная область «Физическая культура» представлена учебным предметом «Физическая культура», основными задачами которого являются: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t>- укрепление здоровья, содействие гармоничному физическому, нравственному и социальному развитию, успешному обучению;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 первоначальных умений саморегуляции средствами физической культуры;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учебного плана начального общего образования, формируемая участниками образовательного процесса, распределяется следующим образом.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722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1-4 классах 1 час выделен на изучение русского языка с целью формирования функциональной грамотности.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4-х классах часы вариативной части учебного плана используются для изучения учебн</w:t>
      </w:r>
      <w:r w:rsidR="00A24E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</w:t>
      </w:r>
      <w:r w:rsidR="00A24EB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математика 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развития интеллекта и логического мышления.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</w:t>
      </w: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промежуточной аттестации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 классах в условиях безотметочной системы оценивания является диагностическая работа, во 2-4 классах -  оценка за год по всем предметам учебного плана.</w:t>
      </w: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Учебный план на 2021 – 2022 учебный год</w:t>
      </w: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Начальное общее образование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693"/>
        <w:gridCol w:w="709"/>
        <w:gridCol w:w="709"/>
        <w:gridCol w:w="708"/>
        <w:gridCol w:w="867"/>
        <w:gridCol w:w="992"/>
      </w:tblGrid>
      <w:tr w:rsidR="0071722E" w:rsidRPr="0071722E" w:rsidTr="00DD4FE6">
        <w:trPr>
          <w:trHeight w:val="1068"/>
        </w:trPr>
        <w:tc>
          <w:tcPr>
            <w:tcW w:w="2376" w:type="dxa"/>
            <w:vMerge w:val="restart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819" w:type="dxa"/>
            <w:gridSpan w:val="4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67" w:type="dxa"/>
            <w:vMerge w:val="restart"/>
            <w:shd w:val="clear" w:color="auto" w:fill="FFFF00"/>
            <w:textDirection w:val="btLr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1722E" w:rsidRPr="0071722E" w:rsidTr="00DD4FE6">
        <w:tc>
          <w:tcPr>
            <w:tcW w:w="2376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7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9889" w:type="dxa"/>
            <w:gridSpan w:val="8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Инвариантная часть</w:t>
            </w:r>
          </w:p>
        </w:tc>
      </w:tr>
      <w:tr w:rsidR="0071722E" w:rsidRPr="0071722E" w:rsidTr="00DD4FE6">
        <w:tc>
          <w:tcPr>
            <w:tcW w:w="2376" w:type="dxa"/>
            <w:vMerge w:val="restart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</w:tr>
      <w:tr w:rsidR="0071722E" w:rsidRPr="0071722E" w:rsidTr="00DD4FE6">
        <w:tc>
          <w:tcPr>
            <w:tcW w:w="2376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204/204</w:t>
            </w:r>
          </w:p>
        </w:tc>
      </w:tr>
      <w:tr w:rsidR="0071722E" w:rsidRPr="0071722E" w:rsidTr="00DD4FE6">
        <w:tc>
          <w:tcPr>
            <w:tcW w:w="2376" w:type="dxa"/>
            <w:vMerge w:val="restart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</w:tr>
      <w:tr w:rsidR="0071722E" w:rsidRPr="0071722E" w:rsidTr="00DD4FE6">
        <w:tc>
          <w:tcPr>
            <w:tcW w:w="2376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1722E" w:rsidRPr="0071722E" w:rsidTr="00DD4FE6">
        <w:tc>
          <w:tcPr>
            <w:tcW w:w="2376" w:type="dxa"/>
            <w:vMerge w:val="restart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71722E" w:rsidRPr="0071722E" w:rsidTr="00DD4FE6">
        <w:tc>
          <w:tcPr>
            <w:tcW w:w="2376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3" w:type="dxa"/>
          </w:tcPr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08" w:type="dxa"/>
          </w:tcPr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7" w:type="dxa"/>
          </w:tcPr>
          <w:p w:rsidR="0071722E" w:rsidRPr="0071722E" w:rsidRDefault="0071722E" w:rsidP="007172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</w:t>
            </w:r>
          </w:p>
        </w:tc>
      </w:tr>
      <w:tr w:rsidR="0071722E" w:rsidRPr="0071722E" w:rsidTr="00DD4FE6">
        <w:tc>
          <w:tcPr>
            <w:tcW w:w="9889" w:type="dxa"/>
            <w:gridSpan w:val="8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1722E" w:rsidRPr="0071722E" w:rsidTr="00DD4FE6">
        <w:tc>
          <w:tcPr>
            <w:tcW w:w="2376" w:type="dxa"/>
            <w:vMerge w:val="restart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2376" w:type="dxa"/>
            <w:vMerge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2376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2376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УП</w:t>
            </w:r>
          </w:p>
        </w:tc>
        <w:tc>
          <w:tcPr>
            <w:tcW w:w="2835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7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92D050"/>
          </w:tcPr>
          <w:p w:rsidR="0071722E" w:rsidRPr="0071722E" w:rsidRDefault="0071722E" w:rsidP="0071722E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3141</w:t>
            </w:r>
          </w:p>
        </w:tc>
      </w:tr>
    </w:tbl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mallCaps/>
          <w:sz w:val="20"/>
          <w:szCs w:val="20"/>
          <w:lang w:eastAsia="x-none"/>
        </w:rPr>
      </w:pPr>
    </w:p>
    <w:p w:rsidR="0071722E" w:rsidRPr="0071722E" w:rsidRDefault="0071722E" w:rsidP="0071722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mallCaps/>
          <w:sz w:val="20"/>
          <w:szCs w:val="20"/>
          <w:lang w:eastAsia="x-none"/>
        </w:rPr>
      </w:pPr>
    </w:p>
    <w:p w:rsidR="0071722E" w:rsidRPr="0071722E" w:rsidRDefault="0071722E" w:rsidP="00A24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 в соответствии с ФГОС ООО (5-9 классы)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МАОУ «Гимназия №1» г. Перми (далее – Гимназия) создан на основании следующих нормативных документов: </w:t>
      </w:r>
    </w:p>
    <w:p w:rsidR="0071722E" w:rsidRPr="0071722E" w:rsidRDefault="0071722E" w:rsidP="0071722E">
      <w:pPr>
        <w:numPr>
          <w:ilvl w:val="0"/>
          <w:numId w:val="10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Закона «Об образовании в Российской Федерации»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273 ФЗ от 29.12.2012г.; </w:t>
      </w:r>
    </w:p>
    <w:p w:rsidR="0071722E" w:rsidRPr="0071722E" w:rsidRDefault="0071722E" w:rsidP="0071722E">
      <w:pPr>
        <w:numPr>
          <w:ilvl w:val="0"/>
          <w:numId w:val="10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Приказа Министерства образования и науки РФ от 17 декабря 2010 года № 1897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 и дополнениями);</w:t>
      </w:r>
    </w:p>
    <w:p w:rsidR="0071722E" w:rsidRPr="0071722E" w:rsidRDefault="0071722E" w:rsidP="0071722E">
      <w:pPr>
        <w:numPr>
          <w:ilvl w:val="0"/>
          <w:numId w:val="10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8" w:history="1">
        <w:r w:rsidRPr="0071722E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утв. Постановлением Главного государственного санитарного врача РФ</w:t>
      </w:r>
      <w:r w:rsidR="00A24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28 января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2;</w:t>
      </w:r>
    </w:p>
    <w:p w:rsidR="0071722E" w:rsidRPr="0071722E" w:rsidRDefault="0071722E" w:rsidP="0071722E">
      <w:pPr>
        <w:numPr>
          <w:ilvl w:val="0"/>
          <w:numId w:val="10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Устава МАОУ «Гимназия № 1» г. Перми;</w:t>
      </w:r>
    </w:p>
    <w:p w:rsidR="0071722E" w:rsidRPr="0071722E" w:rsidRDefault="0071722E" w:rsidP="0071722E">
      <w:pPr>
        <w:numPr>
          <w:ilvl w:val="0"/>
          <w:numId w:val="10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развития гимназии.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основного общего образования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71722E" w:rsidRPr="0071722E" w:rsidRDefault="0071722E" w:rsidP="0071722E">
      <w:pPr>
        <w:numPr>
          <w:ilvl w:val="0"/>
          <w:numId w:val="11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71722E" w:rsidRPr="0071722E" w:rsidRDefault="0071722E" w:rsidP="0071722E">
      <w:pPr>
        <w:numPr>
          <w:ilvl w:val="0"/>
          <w:numId w:val="11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Максимально допустимая нагрузка в 5-9 классах соответствует СанПиН.</w:t>
      </w:r>
    </w:p>
    <w:p w:rsidR="0071722E" w:rsidRPr="0071722E" w:rsidRDefault="0071722E" w:rsidP="007172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важной особенностью учебного плана гимназии является наличие возможностей индивидуализации образования. Для этого выделены часы для ведения краткосрочных курсов, спецкурсов, элективных курсов в 5-9 классах основной школы (от 1 часа в неделю).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структуре плана 5-9 классов 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основного общего образования.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Особенности учебного плана основного общего образования (5 – 9 классы)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особенностью учебной деятельности в 2019-2020 учебном году является последовательный переход к реализации федеральных государственных образовательных стандартов основного общего образования (далее – ФГОС ООО) в параллели 9-х классов, а это значит – работа по новым программам и учебникам, необходимость формирования, кроме предметных, также метапредметных и личностных результатов. 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основного общего образования в 5-9 классах направлен на системное освоение базового образования, усиление гуманитарной составляющей, а также создание условий для проявления индивидуальных интересов и проектирования образовательных перспектив.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Инвариантная часть реализует требования ФГОС ООО в части предметного содержания и способствует реализации в полном объеме основной образовательной программы основного общего образования и рабочих программ педагогов.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Предметная область «Родной язык и литература на родном языке» включает учебные предметы «Родной язык» и «Литература на родном языке».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литературы на родном языке в соответствии с ФГОС ООО.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ФГОС ООО последовательно вводится также второй иностранный язык (немецкий) 2 часа в неделю в 5-</w:t>
      </w:r>
      <w:r w:rsidR="00603DE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классах, 1 час в неделю в 8-9 классах.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область «Основы духовно-нравственной культуры народов России» реализуется через внеурочную деятельность и программу воспитания.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Особенностью предмета «технология» (2 ч) в 5-8 классах для мальчиков и девочек является его реализация отдельными модулями: трудовое обучение</w:t>
      </w:r>
      <w:r w:rsidR="00603DE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ведение дома, швейное дело, декоративно-прикладное искусство.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Важным компонентом считается гуманитарная составляющая гимназического образования, которая реализуется в</w:t>
      </w: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рамках программы развития гимназии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увеличения числа часов на изучение русского языка (1 час в 5, 7,8 классах), английского языка (1 час в 5-9 классах).</w:t>
      </w:r>
    </w:p>
    <w:p w:rsidR="0071722E" w:rsidRPr="0071722E" w:rsidRDefault="0071722E" w:rsidP="0071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последовательного формирования логического мышления и интеллектуального развития обучающихся на обучение математики выделено по 1 часу в 7-9 классах. </w:t>
      </w: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дифференциации образования вво</w:t>
      </w:r>
      <w:r w:rsidR="00603DE0">
        <w:rPr>
          <w:rFonts w:ascii="Times New Roman" w:eastAsia="Times New Roman" w:hAnsi="Times New Roman" w:cs="Times New Roman"/>
          <w:sz w:val="20"/>
          <w:szCs w:val="20"/>
          <w:lang w:eastAsia="ru-RU"/>
        </w:rPr>
        <w:t>дятся факультативы в 9 классах.</w:t>
      </w: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>9 класс: по математике, русскому языку, физике, химии, биологии и другие по запросу учащихся.</w:t>
      </w: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</w:t>
      </w:r>
      <w:r w:rsidRPr="0071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промежуточной аттестации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итогам года в 5- 9 классах засчитываются оценки за год по всем предметам учебного плана.</w:t>
      </w: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722E" w:rsidRPr="00717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Учебный план на 2021–2022 учебный год </w:t>
      </w:r>
    </w:p>
    <w:p w:rsidR="0071722E" w:rsidRPr="0071722E" w:rsidRDefault="0071722E" w:rsidP="0071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основное общее образование (5-9 класс)</w:t>
      </w:r>
    </w:p>
    <w:tbl>
      <w:tblPr>
        <w:tblW w:w="142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4111"/>
        <w:gridCol w:w="1134"/>
        <w:gridCol w:w="1162"/>
        <w:gridCol w:w="1134"/>
        <w:gridCol w:w="1134"/>
        <w:gridCol w:w="1248"/>
      </w:tblGrid>
      <w:tr w:rsidR="0071722E" w:rsidRPr="0071722E" w:rsidTr="00DD4FE6">
        <w:trPr>
          <w:trHeight w:val="289"/>
        </w:trPr>
        <w:tc>
          <w:tcPr>
            <w:tcW w:w="4281" w:type="dxa"/>
            <w:vMerge w:val="restart"/>
            <w:shd w:val="clear" w:color="auto" w:fill="FFFF00"/>
          </w:tcPr>
          <w:p w:rsidR="0071722E" w:rsidRPr="0071722E" w:rsidRDefault="0071722E" w:rsidP="007172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Предметные области</w:t>
            </w:r>
          </w:p>
        </w:tc>
        <w:tc>
          <w:tcPr>
            <w:tcW w:w="4111" w:type="dxa"/>
            <w:vMerge w:val="restart"/>
            <w:shd w:val="clear" w:color="auto" w:fill="FFFF00"/>
          </w:tcPr>
          <w:p w:rsidR="0071722E" w:rsidRPr="0071722E" w:rsidRDefault="0071722E" w:rsidP="007172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</w:t>
            </w:r>
          </w:p>
          <w:p w:rsidR="0071722E" w:rsidRPr="0071722E" w:rsidRDefault="0071722E" w:rsidP="007172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5812" w:type="dxa"/>
            <w:gridSpan w:val="5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Количество часов в неделю</w:t>
            </w:r>
          </w:p>
        </w:tc>
      </w:tr>
      <w:tr w:rsidR="0071722E" w:rsidRPr="0071722E" w:rsidTr="00DD4FE6">
        <w:trPr>
          <w:trHeight w:val="519"/>
        </w:trPr>
        <w:tc>
          <w:tcPr>
            <w:tcW w:w="4281" w:type="dxa"/>
            <w:vMerge/>
            <w:shd w:val="clear" w:color="auto" w:fill="FFFF00"/>
          </w:tcPr>
          <w:p w:rsidR="0071722E" w:rsidRPr="0071722E" w:rsidRDefault="0071722E" w:rsidP="007172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:rsidR="0071722E" w:rsidRPr="0071722E" w:rsidRDefault="0071722E" w:rsidP="007172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 класс</w:t>
            </w:r>
          </w:p>
        </w:tc>
        <w:tc>
          <w:tcPr>
            <w:tcW w:w="1162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 классы</w:t>
            </w:r>
          </w:p>
        </w:tc>
        <w:tc>
          <w:tcPr>
            <w:tcW w:w="1134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7 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класс </w:t>
            </w:r>
          </w:p>
        </w:tc>
        <w:tc>
          <w:tcPr>
            <w:tcW w:w="1134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8 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класс </w:t>
            </w:r>
          </w:p>
        </w:tc>
        <w:tc>
          <w:tcPr>
            <w:tcW w:w="1248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 класс </w:t>
            </w:r>
          </w:p>
        </w:tc>
      </w:tr>
      <w:tr w:rsidR="0071722E" w:rsidRPr="0071722E" w:rsidTr="00DD4FE6">
        <w:trPr>
          <w:trHeight w:val="217"/>
        </w:trPr>
        <w:tc>
          <w:tcPr>
            <w:tcW w:w="4281" w:type="dxa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:rsidR="0071722E" w:rsidRPr="0071722E" w:rsidRDefault="0071722E" w:rsidP="00717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Инвариантная часть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Русский язык и литература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Русский язык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Литература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Иностранные языки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Английский язык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3/3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3/3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иностранный язык (немецкий)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Математика и информатика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 (алгебра)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Математика (геометрия)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Информатика и ИКТ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Общественно – научные предметы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История. Всеобщая история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Обществознание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География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Естественнонаучные предметы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Биология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Физика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имия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Искусство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Искусство (музыка)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Искусство (ИЗО)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Искусство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Технология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Технология 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2/2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2/2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2/2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722E" w:rsidRPr="0071722E" w:rsidTr="00DD4FE6">
        <w:tc>
          <w:tcPr>
            <w:tcW w:w="4281" w:type="dxa"/>
            <w:vMerge w:val="restart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1722E" w:rsidRPr="0071722E" w:rsidTr="00DD4FE6">
        <w:tc>
          <w:tcPr>
            <w:tcW w:w="4281" w:type="dxa"/>
            <w:vMerge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Физическая культура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ИТОГО инвариант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923" w:type="dxa"/>
            <w:gridSpan w:val="6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Часть, формируемая участниками образовательного процесса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Математика и информатика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Математика </w:t>
            </w: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(алгебра)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Русский язык и литература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Иностранные языки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Английский язык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Спецкурс «Индивидуальный проект»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Краткосрочные курсы, социокультурные практики, исследовательская, проектная работа, предпрофильные направления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1/1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1/1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71722E" w:rsidRPr="0071722E" w:rsidTr="00DD4FE6">
        <w:tc>
          <w:tcPr>
            <w:tcW w:w="4281" w:type="dxa"/>
          </w:tcPr>
          <w:p w:rsidR="0071722E" w:rsidRPr="0071722E" w:rsidRDefault="0071722E" w:rsidP="007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Итого вариатив</w:t>
            </w:r>
          </w:p>
        </w:tc>
        <w:tc>
          <w:tcPr>
            <w:tcW w:w="4111" w:type="dxa"/>
          </w:tcPr>
          <w:p w:rsidR="0071722E" w:rsidRPr="0071722E" w:rsidRDefault="0071722E" w:rsidP="00717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62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4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248" w:type="dxa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71722E" w:rsidRPr="0071722E" w:rsidTr="00DD4FE6">
        <w:tc>
          <w:tcPr>
            <w:tcW w:w="4281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111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Итого часов по учебному плану:</w:t>
            </w:r>
          </w:p>
        </w:tc>
        <w:tc>
          <w:tcPr>
            <w:tcW w:w="1134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32</w:t>
            </w:r>
          </w:p>
        </w:tc>
        <w:tc>
          <w:tcPr>
            <w:tcW w:w="1162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33</w:t>
            </w:r>
          </w:p>
        </w:tc>
        <w:tc>
          <w:tcPr>
            <w:tcW w:w="1134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1134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  <w:tc>
          <w:tcPr>
            <w:tcW w:w="1248" w:type="dxa"/>
            <w:shd w:val="clear" w:color="auto" w:fill="B8CCE4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17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36</w:t>
            </w:r>
          </w:p>
        </w:tc>
      </w:tr>
    </w:tbl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sectPr w:rsidR="0071722E" w:rsidRPr="0071722E" w:rsidSect="00DD4FE6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2E" w:rsidRPr="0071722E" w:rsidRDefault="0071722E" w:rsidP="00603DE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среднего общего образования</w:t>
      </w:r>
    </w:p>
    <w:p w:rsidR="0071722E" w:rsidRPr="0071722E" w:rsidRDefault="0071722E" w:rsidP="0071722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Пояснительная записка. </w:t>
      </w:r>
      <w:r w:rsidRPr="00717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ФГОС.</w:t>
      </w:r>
    </w:p>
    <w:p w:rsidR="0071722E" w:rsidRPr="0071722E" w:rsidRDefault="0071722E" w:rsidP="00717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71722E" w:rsidRPr="0071722E" w:rsidRDefault="0071722E" w:rsidP="00717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количество учебных занятий за 2 года на одного обучающегося - не менее 2170 часов и не более 2590 часов (не более 37 часов в неделю).</w:t>
      </w:r>
    </w:p>
    <w:p w:rsidR="0071722E" w:rsidRPr="0071722E" w:rsidRDefault="0071722E" w:rsidP="00717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71722E" w:rsidRPr="0071722E" w:rsidRDefault="0071722E" w:rsidP="0071722E">
      <w:pPr>
        <w:tabs>
          <w:tab w:val="left" w:pos="993"/>
        </w:tabs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создан на основании следующих нормативных документов: </w:t>
      </w:r>
    </w:p>
    <w:p w:rsidR="0071722E" w:rsidRPr="0071722E" w:rsidRDefault="0071722E" w:rsidP="0071722E">
      <w:pPr>
        <w:numPr>
          <w:ilvl w:val="0"/>
          <w:numId w:val="1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</w:p>
    <w:p w:rsidR="0071722E" w:rsidRPr="0071722E" w:rsidRDefault="0071722E" w:rsidP="0071722E">
      <w:pPr>
        <w:numPr>
          <w:ilvl w:val="0"/>
          <w:numId w:val="1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17.05.2012 № 413 «Об утверждении и введении в действие Федерального государственного образовательного стандарта среднего общего образования», </w:t>
      </w:r>
    </w:p>
    <w:p w:rsidR="0071722E" w:rsidRPr="0071722E" w:rsidRDefault="0071722E" w:rsidP="0071722E">
      <w:pPr>
        <w:numPr>
          <w:ilvl w:val="0"/>
          <w:numId w:val="13"/>
        </w:numP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9" w:history="1">
        <w:r w:rsidRPr="0071722E">
          <w:rPr>
            <w:rFonts w:ascii="Times New Roman" w:eastAsia="NSimSun" w:hAnsi="Times New Roman" w:cs="Times New Roman"/>
            <w:b/>
            <w:sz w:val="20"/>
            <w:szCs w:val="20"/>
            <w:lang w:eastAsia="zh-CN"/>
          </w:rPr>
          <w:t>СанПиН 1.2.3685-21</w:t>
        </w:r>
      </w:hyperlink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утв. Постановлением Главного государственного санитарного врача РФ т 28 января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2021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72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года</w:t>
      </w:r>
      <w:r w:rsidRPr="0071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2;</w:t>
      </w:r>
    </w:p>
    <w:p w:rsidR="0071722E" w:rsidRPr="0071722E" w:rsidRDefault="0071722E" w:rsidP="007172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Гимназии 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работает в двусменном режиме по динамическому расписанию. 10-11 классы обучаются в условиях шестидневной учебной недели.</w:t>
      </w:r>
    </w:p>
    <w:p w:rsidR="0071722E" w:rsidRPr="0071722E" w:rsidRDefault="0071722E" w:rsidP="00717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обучения в 10-11 классах – учебный год, полугодие. Продолжительность учебного года 34 учебные недели.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классичность, которая выражается как языковой направленностью образования (русский язык, иностранный язык, второй иностранный язык), так и математической (математика, информатика);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гуманитарность (связана с расширением спектра изучаемых гуманитарных предметов, с использованием расширенных программ по истории, обществознанию, литературе, искусству).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требованиями ФГОС. За основу взяты примерные учебные планы для универсального профиля. Перечень учебных предметов обязательной части учебного плана соответствует ФГОС СОО.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учебного плана изучаются по выбору учащегося на базовом или углубленном уровне. Базовый уровень ориентирован на обеспечение преимущественно общеобразовательной и общекультурной подготовки. Углубленный уровень ориентирован преимущественно на подготовку к последующему профессиональному образованию, на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учебного плана Гимназии каждый учащийся выбирает уровень и сложность предмета, формируя индивидуальный учебный план (ИУП). В ИУП включаются: 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предметы на базовом или углубленном уровне (русский язык, литература, иностранный язык, история, математика)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предметы на базовом уровне (астрономия) 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выбору на базовом или углубленном уровне (информатика, обществознание, физика, химия, биология)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выбору на базовом уровне (естествознание, ОБЖ, физическая культура)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элективные курсы по выбору учащихся.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СОО отводится 1 час для работы над индивидуальным проектом.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среднего общего образования по астрономии (34 часа) и курс ОБЖ (68 час) реализуется в 10 классе с целью освобождения времени в 11 классе для более глубокой подготовки к ГИА.</w:t>
      </w:r>
    </w:p>
    <w:p w:rsidR="0071722E" w:rsidRPr="0071722E" w:rsidRDefault="0071722E" w:rsidP="0071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промежуточной аттестации.</w:t>
      </w: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качестве промежуточной аттестации в 10-11 классах засчитываются годовые оценки по всем предметам учебного плана, кроме: 10 класс – русский язык, математика и 1 предмет по выбору, изучаемый на углубленном уровне. По данным предметам промежуточная аттестация проходит в форме зачета.</w:t>
      </w:r>
    </w:p>
    <w:p w:rsidR="0071722E" w:rsidRPr="0071722E" w:rsidRDefault="0071722E" w:rsidP="007172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71722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941"/>
        <w:gridCol w:w="639"/>
        <w:gridCol w:w="550"/>
        <w:gridCol w:w="900"/>
        <w:gridCol w:w="876"/>
        <w:gridCol w:w="563"/>
        <w:gridCol w:w="615"/>
        <w:gridCol w:w="821"/>
        <w:gridCol w:w="805"/>
      </w:tblGrid>
      <w:tr w:rsidR="0071722E" w:rsidRPr="0071722E" w:rsidTr="00DD4FE6">
        <w:tc>
          <w:tcPr>
            <w:tcW w:w="18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71722E" w:rsidRPr="0071722E" w:rsidTr="00DD4FE6"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Углубленный уровень</w:t>
            </w:r>
          </w:p>
        </w:tc>
      </w:tr>
      <w:tr w:rsidR="0071722E" w:rsidRPr="0071722E" w:rsidTr="00DD4FE6">
        <w:tc>
          <w:tcPr>
            <w:tcW w:w="18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</w:tr>
      <w:tr w:rsidR="0071722E" w:rsidRPr="0071722E" w:rsidTr="00DD4FE6">
        <w:tc>
          <w:tcPr>
            <w:tcW w:w="186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39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12" w:space="0" w:color="000000"/>
            </w:tcBorders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Иностранные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 w:val="restart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и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(алгебра и начала анализа)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Математика (геометрия)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722E" w:rsidRPr="0071722E" w:rsidTr="00DD4FE6">
        <w:tc>
          <w:tcPr>
            <w:tcW w:w="1861" w:type="dxa"/>
            <w:vMerge w:val="restart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Общественные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науки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 w:val="restart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Естественные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 w:val="restart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Физкультура,</w:t>
            </w:r>
          </w:p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экология и ОБЖ</w:t>
            </w: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1861" w:type="dxa"/>
            <w:vMerge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3802" w:type="dxa"/>
            <w:gridSpan w:val="2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639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22E" w:rsidRPr="0071722E" w:rsidTr="00DD4FE6">
        <w:tc>
          <w:tcPr>
            <w:tcW w:w="3802" w:type="dxa"/>
            <w:gridSpan w:val="2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Элективные курсы</w:t>
            </w:r>
          </w:p>
        </w:tc>
        <w:tc>
          <w:tcPr>
            <w:tcW w:w="5769" w:type="dxa"/>
            <w:gridSpan w:val="8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число часов индивидуальное (входит в недельную нагрузку)</w:t>
            </w:r>
          </w:p>
        </w:tc>
      </w:tr>
      <w:tr w:rsidR="0071722E" w:rsidRPr="0071722E" w:rsidTr="00DD4FE6">
        <w:tc>
          <w:tcPr>
            <w:tcW w:w="1861" w:type="dxa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10" w:type="dxa"/>
            <w:gridSpan w:val="9"/>
            <w:shd w:val="clear" w:color="auto" w:fill="auto"/>
          </w:tcPr>
          <w:p w:rsidR="0071722E" w:rsidRPr="0071722E" w:rsidRDefault="0071722E" w:rsidP="007172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2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более 37 час на 1 учащегося</w:t>
            </w:r>
          </w:p>
        </w:tc>
      </w:tr>
    </w:tbl>
    <w:p w:rsidR="0071722E" w:rsidRPr="0071722E" w:rsidRDefault="0071722E" w:rsidP="0071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- обязательные предметы</w:t>
      </w:r>
    </w:p>
    <w:p w:rsidR="0071722E" w:rsidRPr="0071722E" w:rsidRDefault="0071722E" w:rsidP="0071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 - предметы по выбору</w:t>
      </w:r>
    </w:p>
    <w:p w:rsidR="00C31B3B" w:rsidRDefault="00C31B3B" w:rsidP="00947E94">
      <w:pPr>
        <w:spacing w:after="0" w:line="240" w:lineRule="auto"/>
        <w:rPr>
          <w:rFonts w:ascii="Times New Roman" w:hAnsi="Times New Roman" w:cs="Times New Roman"/>
        </w:rPr>
      </w:pPr>
    </w:p>
    <w:p w:rsid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</w:p>
    <w:p w:rsid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</w:p>
    <w:p w:rsidR="00947E94" w:rsidRPr="00947E94" w:rsidRDefault="00947E94" w:rsidP="00947E94">
      <w:pPr>
        <w:spacing w:after="0" w:line="240" w:lineRule="auto"/>
        <w:rPr>
          <w:rFonts w:ascii="Times New Roman" w:hAnsi="Times New Roman" w:cs="Times New Roman"/>
        </w:rPr>
      </w:pPr>
    </w:p>
    <w:sectPr w:rsidR="00947E94" w:rsidRPr="00947E94" w:rsidSect="006A6DA6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F39"/>
    <w:multiLevelType w:val="multilevel"/>
    <w:tmpl w:val="5D169E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E45E68"/>
    <w:multiLevelType w:val="multilevel"/>
    <w:tmpl w:val="E69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DAF"/>
    <w:multiLevelType w:val="multilevel"/>
    <w:tmpl w:val="FF5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3725"/>
    <w:multiLevelType w:val="hybridMultilevel"/>
    <w:tmpl w:val="6854EEA8"/>
    <w:lvl w:ilvl="0" w:tplc="5BE8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8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A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2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EE5E77"/>
    <w:multiLevelType w:val="hybridMultilevel"/>
    <w:tmpl w:val="9A983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EF1D3F"/>
    <w:multiLevelType w:val="multilevel"/>
    <w:tmpl w:val="591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E03F8"/>
    <w:multiLevelType w:val="hybridMultilevel"/>
    <w:tmpl w:val="E3B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2C73"/>
    <w:multiLevelType w:val="hybridMultilevel"/>
    <w:tmpl w:val="D086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A441F"/>
    <w:multiLevelType w:val="multilevel"/>
    <w:tmpl w:val="55A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C69A5"/>
    <w:multiLevelType w:val="multilevel"/>
    <w:tmpl w:val="4F8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F4268"/>
    <w:multiLevelType w:val="hybridMultilevel"/>
    <w:tmpl w:val="AA283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9E7968"/>
    <w:multiLevelType w:val="multilevel"/>
    <w:tmpl w:val="DEA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B6FCD"/>
    <w:multiLevelType w:val="hybridMultilevel"/>
    <w:tmpl w:val="91E0E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44203"/>
    <w:rsid w:val="00056033"/>
    <w:rsid w:val="00072C3E"/>
    <w:rsid w:val="00073EB0"/>
    <w:rsid w:val="00090E6D"/>
    <w:rsid w:val="000A18BE"/>
    <w:rsid w:val="000D7D90"/>
    <w:rsid w:val="000F3F0A"/>
    <w:rsid w:val="001049D5"/>
    <w:rsid w:val="00106628"/>
    <w:rsid w:val="0012377E"/>
    <w:rsid w:val="001635FA"/>
    <w:rsid w:val="00164558"/>
    <w:rsid w:val="00181507"/>
    <w:rsid w:val="001819CA"/>
    <w:rsid w:val="001A68A7"/>
    <w:rsid w:val="001D596C"/>
    <w:rsid w:val="001D6DF7"/>
    <w:rsid w:val="001E62E7"/>
    <w:rsid w:val="00202B15"/>
    <w:rsid w:val="002255B0"/>
    <w:rsid w:val="00234F6F"/>
    <w:rsid w:val="00256392"/>
    <w:rsid w:val="00260E0F"/>
    <w:rsid w:val="00275154"/>
    <w:rsid w:val="00277345"/>
    <w:rsid w:val="00296E25"/>
    <w:rsid w:val="002A387E"/>
    <w:rsid w:val="002A5DC0"/>
    <w:rsid w:val="002C3373"/>
    <w:rsid w:val="002D35F5"/>
    <w:rsid w:val="002D37CA"/>
    <w:rsid w:val="002E0619"/>
    <w:rsid w:val="002E78DC"/>
    <w:rsid w:val="00301F1A"/>
    <w:rsid w:val="00346BA2"/>
    <w:rsid w:val="00353140"/>
    <w:rsid w:val="00365891"/>
    <w:rsid w:val="003739BA"/>
    <w:rsid w:val="003D3980"/>
    <w:rsid w:val="003D4755"/>
    <w:rsid w:val="003F0D20"/>
    <w:rsid w:val="00443030"/>
    <w:rsid w:val="00462448"/>
    <w:rsid w:val="004737FE"/>
    <w:rsid w:val="00481D79"/>
    <w:rsid w:val="00487C8D"/>
    <w:rsid w:val="00493D3D"/>
    <w:rsid w:val="004949A0"/>
    <w:rsid w:val="004C6F8E"/>
    <w:rsid w:val="004E461F"/>
    <w:rsid w:val="00536B8D"/>
    <w:rsid w:val="005436EF"/>
    <w:rsid w:val="0057378A"/>
    <w:rsid w:val="005B09CF"/>
    <w:rsid w:val="00600BF3"/>
    <w:rsid w:val="00603DE0"/>
    <w:rsid w:val="006361F2"/>
    <w:rsid w:val="006613BD"/>
    <w:rsid w:val="006712DB"/>
    <w:rsid w:val="00691A52"/>
    <w:rsid w:val="006A6DA6"/>
    <w:rsid w:val="006D65E2"/>
    <w:rsid w:val="006E3228"/>
    <w:rsid w:val="006E5401"/>
    <w:rsid w:val="006F253B"/>
    <w:rsid w:val="00702968"/>
    <w:rsid w:val="0071722E"/>
    <w:rsid w:val="007643B0"/>
    <w:rsid w:val="00790825"/>
    <w:rsid w:val="007F5F02"/>
    <w:rsid w:val="007F6A12"/>
    <w:rsid w:val="00807A72"/>
    <w:rsid w:val="00825768"/>
    <w:rsid w:val="00835245"/>
    <w:rsid w:val="00852BAE"/>
    <w:rsid w:val="008552B6"/>
    <w:rsid w:val="00887069"/>
    <w:rsid w:val="00893C47"/>
    <w:rsid w:val="008D1F8B"/>
    <w:rsid w:val="008D5B8C"/>
    <w:rsid w:val="008D7B10"/>
    <w:rsid w:val="008E70AF"/>
    <w:rsid w:val="00905BF6"/>
    <w:rsid w:val="00947E94"/>
    <w:rsid w:val="00962DF3"/>
    <w:rsid w:val="00966B28"/>
    <w:rsid w:val="009A05C0"/>
    <w:rsid w:val="009A1A50"/>
    <w:rsid w:val="009A4658"/>
    <w:rsid w:val="009A5A93"/>
    <w:rsid w:val="009D0A02"/>
    <w:rsid w:val="009F2862"/>
    <w:rsid w:val="009F585D"/>
    <w:rsid w:val="00A07691"/>
    <w:rsid w:val="00A24EB4"/>
    <w:rsid w:val="00A3738C"/>
    <w:rsid w:val="00A413E0"/>
    <w:rsid w:val="00A53F4C"/>
    <w:rsid w:val="00A65AD1"/>
    <w:rsid w:val="00AB0B33"/>
    <w:rsid w:val="00AB3281"/>
    <w:rsid w:val="00AC550F"/>
    <w:rsid w:val="00AF0B33"/>
    <w:rsid w:val="00B14783"/>
    <w:rsid w:val="00B94B52"/>
    <w:rsid w:val="00BF09F8"/>
    <w:rsid w:val="00C016C9"/>
    <w:rsid w:val="00C068A7"/>
    <w:rsid w:val="00C12D7E"/>
    <w:rsid w:val="00C31B3B"/>
    <w:rsid w:val="00C371DA"/>
    <w:rsid w:val="00C4042E"/>
    <w:rsid w:val="00C47967"/>
    <w:rsid w:val="00C55700"/>
    <w:rsid w:val="00C60B00"/>
    <w:rsid w:val="00C856E8"/>
    <w:rsid w:val="00CB7927"/>
    <w:rsid w:val="00CC2CA3"/>
    <w:rsid w:val="00D10267"/>
    <w:rsid w:val="00D55B07"/>
    <w:rsid w:val="00D57344"/>
    <w:rsid w:val="00D73A28"/>
    <w:rsid w:val="00D843DE"/>
    <w:rsid w:val="00DA33E5"/>
    <w:rsid w:val="00DC7B21"/>
    <w:rsid w:val="00DD1245"/>
    <w:rsid w:val="00DD266F"/>
    <w:rsid w:val="00DD4FE6"/>
    <w:rsid w:val="00E46FC2"/>
    <w:rsid w:val="00E616D7"/>
    <w:rsid w:val="00E631AE"/>
    <w:rsid w:val="00E65E3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EF631D"/>
    <w:rsid w:val="00F00EE7"/>
    <w:rsid w:val="00F02701"/>
    <w:rsid w:val="00F23E43"/>
    <w:rsid w:val="00F35CCC"/>
    <w:rsid w:val="00F4473F"/>
    <w:rsid w:val="00F532B6"/>
    <w:rsid w:val="00F53385"/>
    <w:rsid w:val="00F66029"/>
    <w:rsid w:val="00F873AE"/>
    <w:rsid w:val="00FA6775"/>
    <w:rsid w:val="00FA70E4"/>
    <w:rsid w:val="00FD2CF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F66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66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6029"/>
  </w:style>
  <w:style w:type="paragraph" w:customStyle="1" w:styleId="s3">
    <w:name w:val="s_3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6602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6029"/>
    <w:rPr>
      <w:color w:val="800080"/>
      <w:u w:val="single"/>
    </w:rPr>
  </w:style>
  <w:style w:type="paragraph" w:customStyle="1" w:styleId="s52">
    <w:name w:val="s_52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F66029"/>
  </w:style>
  <w:style w:type="paragraph" w:styleId="HTML">
    <w:name w:val="HTML Preformatted"/>
    <w:basedOn w:val="a"/>
    <w:link w:val="HTML0"/>
    <w:uiPriority w:val="99"/>
    <w:semiHidden/>
    <w:unhideWhenUsed/>
    <w:rsid w:val="00F6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0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5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0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2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5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689EB830783C83DD1FE6C90F94BC3FC3274F97002D652A95CEACA16F849318B1A82EA041A8F939ABB1C3800DDAEEF74BB1EAC65F11C87J41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5689EB830783C83DD1FE6C90F94BC3FC3274F97002D652A95CEACA16F849318B1A82EA041A8F939ABB1C3800DDAEEF74BB1EAC65F11C87J41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5689EB830783C83DD1FE6C90F94BC3FC3274F97002D652A95CEACA16F849318B1A82EA041A8F939ABB1C3800DDAEEF74BB1EAC65F11C87J41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689EB830783C83DD1FE6C90F94BC3FC3274F97002D652A95CEACA16F849318B1A82EA041A8F939ABB1C3800DDAEEF74BB1EAC65F11C87J4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05F5-AE0A-4001-B1EF-AF4717C7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2019-12-17T06:10:00Z</cp:lastPrinted>
  <dcterms:created xsi:type="dcterms:W3CDTF">2021-09-20T04:32:00Z</dcterms:created>
  <dcterms:modified xsi:type="dcterms:W3CDTF">2021-09-20T11:21:00Z</dcterms:modified>
</cp:coreProperties>
</file>