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2" w:rsidRDefault="00EB1A14" w:rsidP="00EB1A1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B1A14" w:rsidRDefault="00EB1A14" w:rsidP="00EB1A1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17 июня 2022 года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</w:t>
      </w:r>
      <w:proofErr w:type="gramStart"/>
      <w:r>
        <w:rPr>
          <w:rFonts w:ascii="Courier New" w:hAnsi="Courier New" w:cs="Arial"/>
          <w:b/>
          <w:color w:val="000000"/>
          <w:sz w:val="28"/>
        </w:rPr>
        <w:t>Р(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ПОРЦИОННО)2021.                           7            23,61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МОЛОЧНАЯ ВЯЗКА</w:t>
      </w:r>
      <w:proofErr w:type="gramStart"/>
      <w:r>
        <w:rPr>
          <w:rFonts w:ascii="Courier New" w:hAnsi="Courier New" w:cs="Arial"/>
          <w:b/>
          <w:color w:val="000000"/>
          <w:sz w:val="28"/>
        </w:rPr>
        <w:t>Я(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2021)..     150         187,44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ВАРИАНТ).,               180         127,83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ШТ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          45,50</w:t>
      </w: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ОТВАРНОЙ(2021),               40           37,71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79,79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МЯСО ТУШЕНОЕ/СВИНИНА (</w:t>
      </w:r>
      <w:proofErr w:type="gramStart"/>
      <w:r>
        <w:rPr>
          <w:rFonts w:ascii="Courier New" w:hAnsi="Courier New" w:cs="Arial"/>
          <w:b/>
          <w:color w:val="000000"/>
          <w:sz w:val="28"/>
        </w:rPr>
        <w:t>СБ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2021)                70           30,64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СМОРОДИНЫ,(2018)                    150          72,26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КЕФИР.                                        180          90,18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99,79</w:t>
      </w: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                                40            0,00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РЫБА</w:t>
      </w:r>
      <w:proofErr w:type="gramStart"/>
      <w:r>
        <w:rPr>
          <w:rFonts w:ascii="Courier New" w:hAnsi="Courier New" w:cs="Arial"/>
          <w:b/>
          <w:color w:val="000000"/>
          <w:sz w:val="28"/>
        </w:rPr>
        <w:t>,З</w:t>
      </w:r>
      <w:proofErr w:type="gramEnd"/>
      <w:r>
        <w:rPr>
          <w:rFonts w:ascii="Courier New" w:hAnsi="Courier New" w:cs="Arial"/>
          <w:b/>
          <w:color w:val="000000"/>
          <w:sz w:val="28"/>
        </w:rPr>
        <w:t>АПЕЧЕННАЯ В ОМЛЕТЕ,(МИНТАЙ).            130         257,08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МОЛОКОМ,.(2018)                         200          67,19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БАТОН..                                       40          102,00</w:t>
      </w:r>
    </w:p>
    <w:p w:rsidR="00EB1A14" w:rsidRDefault="00EB1A14" w:rsidP="00EB1A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EB1A14" w:rsidRPr="00EB1A14" w:rsidRDefault="00EB1A14" w:rsidP="00EB1A14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EB1A14" w:rsidRPr="00EB1A14" w:rsidSect="00EB1A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4"/>
    <w:rsid w:val="00306EF2"/>
    <w:rsid w:val="00E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2022-06-03T11:05:00Z</dcterms:created>
  <dcterms:modified xsi:type="dcterms:W3CDTF">2022-06-03T11:08:00Z</dcterms:modified>
</cp:coreProperties>
</file>