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BB" w:rsidRPr="004A5CBB" w:rsidRDefault="004A5CBB" w:rsidP="004A5CBB">
      <w:pPr>
        <w:jc w:val="both"/>
        <w:rPr>
          <w:rFonts w:ascii="Times New Roman" w:hAnsi="Times New Roman"/>
          <w:sz w:val="24"/>
          <w:szCs w:val="24"/>
        </w:rPr>
      </w:pPr>
      <w:r w:rsidRPr="004A5CBB">
        <w:rPr>
          <w:rFonts w:ascii="Times New Roman" w:hAnsi="Times New Roman"/>
          <w:b/>
          <w:sz w:val="24"/>
          <w:szCs w:val="24"/>
          <w:lang w:eastAsia="ru-RU"/>
        </w:rPr>
        <w:t>Меня зовут Макарова Елизавета</w:t>
      </w:r>
      <w:r w:rsidRPr="004A5CBB">
        <w:rPr>
          <w:rFonts w:ascii="Times New Roman" w:hAnsi="Times New Roman"/>
          <w:sz w:val="24"/>
          <w:szCs w:val="24"/>
          <w:lang w:eastAsia="ru-RU"/>
        </w:rPr>
        <w:t xml:space="preserve">. Я родилась 28 марта 2008 года в городе Перми. Мне </w:t>
      </w:r>
      <w:r w:rsidRPr="004A5CBB">
        <w:rPr>
          <w:rFonts w:ascii="Times New Roman" w:hAnsi="Times New Roman"/>
          <w:sz w:val="24"/>
          <w:szCs w:val="24"/>
          <w:lang w:eastAsia="ru-RU"/>
        </w:rPr>
        <w:t>12</w:t>
      </w:r>
      <w:r w:rsidRPr="004A5CBB">
        <w:rPr>
          <w:rFonts w:ascii="Times New Roman" w:hAnsi="Times New Roman"/>
          <w:sz w:val="24"/>
          <w:szCs w:val="24"/>
          <w:lang w:eastAsia="ru-RU"/>
        </w:rPr>
        <w:t xml:space="preserve"> лет. Я учусь во </w:t>
      </w:r>
      <w:r w:rsidRPr="004A5CBB">
        <w:rPr>
          <w:rFonts w:ascii="Times New Roman" w:hAnsi="Times New Roman"/>
          <w:sz w:val="24"/>
          <w:szCs w:val="24"/>
          <w:lang w:eastAsia="ru-RU"/>
        </w:rPr>
        <w:t>5</w:t>
      </w:r>
      <w:r w:rsidRPr="004A5CBB">
        <w:rPr>
          <w:rFonts w:ascii="Times New Roman" w:hAnsi="Times New Roman"/>
          <w:sz w:val="24"/>
          <w:szCs w:val="24"/>
          <w:lang w:eastAsia="ru-RU"/>
        </w:rPr>
        <w:t>-ом классе</w:t>
      </w:r>
      <w:r>
        <w:rPr>
          <w:rFonts w:ascii="Times New Roman" w:hAnsi="Times New Roman"/>
          <w:sz w:val="24"/>
          <w:szCs w:val="24"/>
          <w:lang w:eastAsia="ru-RU"/>
        </w:rPr>
        <w:t xml:space="preserve"> Гимназии №1</w:t>
      </w:r>
      <w:r w:rsidRPr="004A5CBB">
        <w:rPr>
          <w:rFonts w:ascii="Times New Roman" w:hAnsi="Times New Roman"/>
          <w:sz w:val="24"/>
          <w:szCs w:val="24"/>
          <w:lang w:eastAsia="ru-RU"/>
        </w:rPr>
        <w:t xml:space="preserve">. Учусь я охотно, люблю музыку, танцы. Участвую в школьных мероприятиях. </w:t>
      </w:r>
      <w:r w:rsidRPr="004A5CBB">
        <w:rPr>
          <w:rFonts w:ascii="Times New Roman" w:hAnsi="Times New Roman"/>
          <w:sz w:val="24"/>
          <w:szCs w:val="24"/>
          <w:lang w:eastAsia="ru-RU"/>
        </w:rPr>
        <w:t>В 2020 году весь мир отмечает 75 лет победы</w:t>
      </w:r>
      <w:r w:rsidR="0010244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5CB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A5CBB">
        <w:rPr>
          <w:rFonts w:ascii="Times New Roman" w:hAnsi="Times New Roman"/>
          <w:sz w:val="24"/>
          <w:szCs w:val="24"/>
        </w:rPr>
        <w:t xml:space="preserve">Великой Отечественной войне –героический подвиг народа. День Победы мы </w:t>
      </w:r>
      <w:proofErr w:type="gramStart"/>
      <w:r w:rsidRPr="004A5CBB">
        <w:rPr>
          <w:rFonts w:ascii="Times New Roman" w:hAnsi="Times New Roman"/>
          <w:sz w:val="24"/>
          <w:szCs w:val="24"/>
        </w:rPr>
        <w:t>отмечаем</w:t>
      </w:r>
      <w:proofErr w:type="gramEnd"/>
      <w:r w:rsidRPr="004A5CBB">
        <w:rPr>
          <w:rFonts w:ascii="Times New Roman" w:hAnsi="Times New Roman"/>
          <w:sz w:val="24"/>
          <w:szCs w:val="24"/>
        </w:rPr>
        <w:t xml:space="preserve"> как главный праздник </w:t>
      </w:r>
      <w:r>
        <w:rPr>
          <w:rFonts w:ascii="Times New Roman" w:hAnsi="Times New Roman"/>
          <w:sz w:val="24"/>
          <w:szCs w:val="24"/>
        </w:rPr>
        <w:t>России</w:t>
      </w:r>
      <w:r w:rsidRPr="004A5CBB">
        <w:rPr>
          <w:rFonts w:ascii="Times New Roman" w:hAnsi="Times New Roman"/>
          <w:sz w:val="24"/>
          <w:szCs w:val="24"/>
        </w:rPr>
        <w:t xml:space="preserve">. Вечная память героям! Слава победителям! </w:t>
      </w:r>
      <w:r w:rsidRPr="004A5CBB">
        <w:rPr>
          <w:rFonts w:ascii="Times New Roman" w:hAnsi="Times New Roman"/>
          <w:sz w:val="24"/>
          <w:szCs w:val="24"/>
        </w:rPr>
        <w:t>Великая Отечественная война закончилась 75 лет назад. Эта война изменила ход мировой истории, судьбы людей и карту мира. Наш народ противостоял мощному натиску организованного и хорошо вооружённого противника — нацистской Германии и её союзников. Мы выстояли и победили</w:t>
      </w:r>
      <w:r>
        <w:rPr>
          <w:rFonts w:ascii="Times New Roman" w:hAnsi="Times New Roman"/>
          <w:sz w:val="24"/>
          <w:szCs w:val="24"/>
        </w:rPr>
        <w:t>!</w:t>
      </w:r>
      <w:r w:rsidRPr="004A5CBB">
        <w:rPr>
          <w:rFonts w:ascii="Times New Roman" w:hAnsi="Times New Roman"/>
          <w:sz w:val="24"/>
          <w:szCs w:val="24"/>
        </w:rPr>
        <w:t xml:space="preserve"> </w:t>
      </w:r>
      <w:r w:rsidRPr="004A5CBB">
        <w:rPr>
          <w:rFonts w:ascii="Times New Roman" w:hAnsi="Times New Roman"/>
          <w:sz w:val="24"/>
          <w:szCs w:val="24"/>
        </w:rPr>
        <w:t>В борьбе с фашистскими захватчиками принимали активное участие не только воинские соединения, но и труженики тыла. Они обеспечивали фронт всем необходимым: вооружением, военной техникой, боеприпасами, топливом, а также продовольствием, обувью, одеждой и др</w:t>
      </w:r>
      <w:r>
        <w:rPr>
          <w:rFonts w:ascii="Times New Roman" w:hAnsi="Times New Roman"/>
          <w:sz w:val="24"/>
          <w:szCs w:val="24"/>
        </w:rPr>
        <w:t>угим</w:t>
      </w:r>
      <w:r w:rsidRPr="004A5CBB">
        <w:rPr>
          <w:rFonts w:ascii="Times New Roman" w:hAnsi="Times New Roman"/>
          <w:sz w:val="24"/>
          <w:szCs w:val="24"/>
        </w:rPr>
        <w:t>. Несмотря на трудности, советские люди сумели создать мощную экономическую базу, которая обеспечила победу. Благодаря самоотверженности трудящихся советского тыла в короткие сроки экономика страны была переведена на военное положение, чтобы обеспечить Красную Армию всем необходимым для достижения победы. Труженики советского тыла стали равноправными участниками великой битвы за независимость Отечества.</w:t>
      </w:r>
    </w:p>
    <w:p w:rsidR="004A5CBB" w:rsidRPr="004A5CBB" w:rsidRDefault="004A5CBB" w:rsidP="004A5CBB">
      <w:pPr>
        <w:jc w:val="both"/>
        <w:rPr>
          <w:rFonts w:ascii="Times New Roman" w:hAnsi="Times New Roman"/>
          <w:sz w:val="24"/>
          <w:szCs w:val="24"/>
        </w:rPr>
      </w:pPr>
      <w:r w:rsidRPr="004A5CBB">
        <w:rPr>
          <w:rFonts w:ascii="Times New Roman" w:hAnsi="Times New Roman"/>
          <w:sz w:val="24"/>
          <w:szCs w:val="24"/>
        </w:rPr>
        <w:t>Накануне Великой Отечественной войны завод № 172 им. Молотова (ныне ПАО «Мотовилихинские заводы») являлся одним из крупнейших металлургических предприятий в стране, осваивал производство артиллерии и боеприпасов. Еще в 1937 г. опытно-конструкторским бюро завода под руководством Ф.Ф Петрова разработана 152 мм гаубица-пушка МЛ-20. Именно из такой пушки был произведен первый выстрел по территории Германии в августе 1944 г.</w:t>
      </w:r>
      <w:r w:rsidR="005560E3">
        <w:rPr>
          <w:rFonts w:ascii="Times New Roman" w:hAnsi="Times New Roman"/>
          <w:sz w:val="24"/>
          <w:szCs w:val="24"/>
        </w:rPr>
        <w:t xml:space="preserve"> </w:t>
      </w:r>
      <w:r w:rsidRPr="004A5CBB">
        <w:rPr>
          <w:rFonts w:ascii="Times New Roman" w:hAnsi="Times New Roman"/>
          <w:sz w:val="24"/>
          <w:szCs w:val="24"/>
        </w:rPr>
        <w:t>За июль – декабрь 1941 г. выпуск военной техники по заводу увеличился на 60%, среднемесячный выпуск стали – в 2,5 раза; проката – на 10%. К концу 1942 г. производительность возросла в 10,2 раза</w:t>
      </w:r>
      <w:r w:rsidR="005560E3">
        <w:rPr>
          <w:rFonts w:ascii="Times New Roman" w:hAnsi="Times New Roman"/>
          <w:sz w:val="24"/>
          <w:szCs w:val="24"/>
        </w:rPr>
        <w:t xml:space="preserve">. </w:t>
      </w:r>
      <w:r w:rsidRPr="004A5CBB">
        <w:rPr>
          <w:rFonts w:ascii="Times New Roman" w:hAnsi="Times New Roman"/>
          <w:sz w:val="24"/>
          <w:szCs w:val="24"/>
        </w:rPr>
        <w:t>За годы войны завод освоил выпуск пяти новых видов боевых машин, в том числе 45 мм противотанковую пушку М-42 («Аннушка»), самоходные артиллерийские установки СУ-152 и др. За производственные успехи в 1942 г.</w:t>
      </w:r>
      <w:r w:rsidR="005560E3">
        <w:rPr>
          <w:rFonts w:ascii="Times New Roman" w:hAnsi="Times New Roman"/>
          <w:sz w:val="24"/>
          <w:szCs w:val="24"/>
        </w:rPr>
        <w:t xml:space="preserve"> завод</w:t>
      </w:r>
      <w:r w:rsidRPr="004A5CBB">
        <w:rPr>
          <w:rFonts w:ascii="Times New Roman" w:hAnsi="Times New Roman"/>
          <w:sz w:val="24"/>
          <w:szCs w:val="24"/>
        </w:rPr>
        <w:t xml:space="preserve"> награжден переходящим знаменем ГКО, 91 человек из числа рабочих и служащих завода стали лауреатами премии им. Сталина.</w:t>
      </w:r>
    </w:p>
    <w:p w:rsidR="00102445" w:rsidRDefault="004A5CBB" w:rsidP="00556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C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Моя прабабушка, </w:t>
      </w:r>
      <w:proofErr w:type="spellStart"/>
      <w:r w:rsidRPr="004A5C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Фотина</w:t>
      </w:r>
      <w:proofErr w:type="spellEnd"/>
      <w:r w:rsidRPr="004A5C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4A5C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Замахаева</w:t>
      </w:r>
      <w:proofErr w:type="spellEnd"/>
      <w:r w:rsidRPr="004A5C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 Евдокия Тимофеевна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родилась 02 марта 1909 года в с. Барановка Пермской губернии. С 1955 года на территории этого села вода – </w:t>
      </w:r>
      <w:proofErr w:type="spellStart"/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Воткинское</w:t>
      </w:r>
      <w:proofErr w:type="spellEnd"/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водохранилище. 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Прабабушка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всегда отмечала день рождения 14 марта по церковному календарю. Прабабушка рассказывала, что когда она училась в школе, то делала домашнее занятие на листах газет, а писала гусиным пером и разведенной сажей. Та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закончила начальную школу. </w:t>
      </w:r>
    </w:p>
    <w:p w:rsidR="00102445" w:rsidRPr="004A5CBB" w:rsidRDefault="004A5CBB" w:rsidP="00102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Великой Октябрьской Социалистической революции их семью раскулачили. </w:t>
      </w:r>
      <w:proofErr w:type="spellStart"/>
      <w:r w:rsidR="0010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бушка</w:t>
      </w:r>
      <w:proofErr w:type="spellEnd"/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мужем перебралась в Пермь. Она работала на заводе им. Ленина бригадиром прокатного цеха. На этом рабочем месте проработала всю Великую Отечественную Войн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560E3" w:rsidRPr="005560E3"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«Все для фронта, все для победы!» — под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девизом тогда трудился каждый.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будни длились до 18 часов в сутки. Не было ни выходных, ни праздничных дней, ни отпусков. </w:t>
      </w:r>
      <w:r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работали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около 30 тысяч человек,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из которых – женщины, подростки и старики, изготовившие четверть всех пушек Красной Армии и не выпустившие при этом ни одного бракованного изделия. Всего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войну </w:t>
      </w:r>
      <w:proofErr w:type="spellStart"/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мотовилихинцы</w:t>
      </w:r>
      <w:proofErr w:type="spellEnd"/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дали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фронту 48 600 артиллерийских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систем. Сверх плана были вооружены 116 артиллерийских</w:t>
      </w:r>
      <w:r w:rsid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60E3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полков!</w:t>
      </w:r>
      <w:r w:rsidR="00102445" w:rsidRPr="0010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2445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память об этих</w:t>
      </w:r>
      <w:r w:rsidR="0010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2445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непростых днях на заводе учреждена</w:t>
      </w:r>
      <w:r w:rsidR="00102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02445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проводится ежегодная акция </w:t>
      </w:r>
      <w:r w:rsidR="00102445" w:rsidRPr="005560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«Бессмертный цех», призванная почтить память тех, кто в тяжелейших условиях ковал оружие Победы. </w:t>
      </w:r>
    </w:p>
    <w:p w:rsidR="004A5CBB" w:rsidRDefault="005560E3" w:rsidP="00556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прабабушка н</w:t>
      </w:r>
      <w:r w:rsidR="004A5CBB"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аграждена медалью «За доблестный труд в</w:t>
      </w:r>
      <w:r w:rsidR="004A5CBB"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</w:t>
      </w:r>
      <w:r w:rsidR="004A5CBB"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Великой отечественной войн</w:t>
      </w:r>
      <w:r w:rsidR="004A5CBB"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4A5CBB" w:rsidRPr="004A5C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1941-1945».  Прабабушка была очень мудрой женщиной, с большим жизненным опытом. Она давала дельные советы близким и к ней всегда прислушивались. Прабабушка умерла 29 ноября 1998 года. </w:t>
      </w:r>
    </w:p>
    <w:p w:rsidR="004A5CBB" w:rsidRPr="004A5CBB" w:rsidRDefault="004A5CBB" w:rsidP="00556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C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1619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86" cy="45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29" w:rsidRPr="004A5CBB" w:rsidRDefault="00961829" w:rsidP="004A5CBB">
      <w:pPr>
        <w:jc w:val="both"/>
        <w:rPr>
          <w:rFonts w:ascii="Times New Roman" w:hAnsi="Times New Roman"/>
          <w:sz w:val="24"/>
          <w:szCs w:val="24"/>
        </w:rPr>
      </w:pPr>
    </w:p>
    <w:sectPr w:rsidR="00961829" w:rsidRPr="004A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BB"/>
    <w:rsid w:val="00102445"/>
    <w:rsid w:val="004A5CBB"/>
    <w:rsid w:val="005560E3"/>
    <w:rsid w:val="00961829"/>
    <w:rsid w:val="00B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728"/>
  <w15:chartTrackingRefBased/>
  <w15:docId w15:val="{322F713B-B0E5-42B1-B328-8B49232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Макаров</dc:creator>
  <cp:keywords/>
  <dc:description/>
  <cp:lastModifiedBy>Степан Макаров</cp:lastModifiedBy>
  <cp:revision>1</cp:revision>
  <dcterms:created xsi:type="dcterms:W3CDTF">2020-04-28T08:14:00Z</dcterms:created>
  <dcterms:modified xsi:type="dcterms:W3CDTF">2020-04-28T08:54:00Z</dcterms:modified>
</cp:coreProperties>
</file>