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46" w:rsidRPr="00EB2046" w:rsidRDefault="00EB2046" w:rsidP="00EB2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046">
        <w:rPr>
          <w:sz w:val="24"/>
          <w:szCs w:val="24"/>
        </w:rPr>
        <w:t xml:space="preserve">РАССМОТРЕНО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EB20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B2046">
        <w:rPr>
          <w:sz w:val="24"/>
          <w:szCs w:val="24"/>
        </w:rPr>
        <w:t xml:space="preserve">  </w:t>
      </w:r>
      <w:r w:rsidRPr="00EB2046">
        <w:rPr>
          <w:rFonts w:ascii="Times New Roman" w:hAnsi="Times New Roman" w:cs="Times New Roman"/>
          <w:sz w:val="24"/>
          <w:szCs w:val="24"/>
        </w:rPr>
        <w:t>УТВЕРЖДАЮ:</w:t>
      </w:r>
    </w:p>
    <w:p w:rsidR="00EB2046" w:rsidRPr="00EB2046" w:rsidRDefault="00EB2046" w:rsidP="00EB2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на заседании научно                                                                    Директор М</w:t>
      </w:r>
      <w:r w:rsidR="003605E9">
        <w:rPr>
          <w:rFonts w:ascii="Times New Roman" w:hAnsi="Times New Roman" w:cs="Times New Roman"/>
          <w:sz w:val="24"/>
          <w:szCs w:val="24"/>
        </w:rPr>
        <w:t>А</w:t>
      </w:r>
      <w:r w:rsidRPr="00EB2046">
        <w:rPr>
          <w:rFonts w:ascii="Times New Roman" w:hAnsi="Times New Roman" w:cs="Times New Roman"/>
          <w:sz w:val="24"/>
          <w:szCs w:val="24"/>
        </w:rPr>
        <w:t>ОУ «Гимназия №1»</w:t>
      </w:r>
    </w:p>
    <w:p w:rsidR="00EB2046" w:rsidRPr="00EB2046" w:rsidRDefault="00EB2046" w:rsidP="00EB2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          О.Ю.</w:t>
      </w:r>
      <w:r w:rsidR="00984E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2046">
        <w:rPr>
          <w:rFonts w:ascii="Times New Roman" w:hAnsi="Times New Roman" w:cs="Times New Roman"/>
          <w:sz w:val="24"/>
          <w:szCs w:val="24"/>
        </w:rPr>
        <w:t>Казанцева/_____________</w:t>
      </w:r>
    </w:p>
    <w:p w:rsidR="00EB2046" w:rsidRPr="00EB2046" w:rsidRDefault="00EB2046" w:rsidP="00EB2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Протокол №___ от «__»___________2015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046">
        <w:rPr>
          <w:rFonts w:ascii="Times New Roman" w:hAnsi="Times New Roman" w:cs="Times New Roman"/>
          <w:sz w:val="24"/>
          <w:szCs w:val="24"/>
        </w:rPr>
        <w:t xml:space="preserve">г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046">
        <w:rPr>
          <w:rFonts w:ascii="Times New Roman" w:hAnsi="Times New Roman" w:cs="Times New Roman"/>
          <w:sz w:val="24"/>
          <w:szCs w:val="24"/>
        </w:rPr>
        <w:t>«__»___________________ 2015г</w:t>
      </w:r>
    </w:p>
    <w:p w:rsidR="00EB2046" w:rsidRPr="00EB2046" w:rsidRDefault="00EB2046" w:rsidP="00EB2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Председатель научно-методического </w:t>
      </w:r>
    </w:p>
    <w:p w:rsidR="00EB2046" w:rsidRPr="00EB2046" w:rsidRDefault="00EB2046" w:rsidP="00EB2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 xml:space="preserve">совета гимназии </w:t>
      </w:r>
      <w:r w:rsidR="003605E9">
        <w:rPr>
          <w:rFonts w:ascii="Times New Roman" w:hAnsi="Times New Roman" w:cs="Times New Roman"/>
          <w:sz w:val="24"/>
          <w:szCs w:val="24"/>
        </w:rPr>
        <w:t>№1</w:t>
      </w:r>
    </w:p>
    <w:p w:rsidR="00EB2046" w:rsidRPr="00EB2046" w:rsidRDefault="00EB2046" w:rsidP="00EB20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046">
        <w:rPr>
          <w:rFonts w:ascii="Times New Roman" w:hAnsi="Times New Roman" w:cs="Times New Roman"/>
          <w:sz w:val="24"/>
          <w:szCs w:val="24"/>
        </w:rPr>
        <w:t>Л.В.</w:t>
      </w:r>
      <w:r w:rsidR="00984E87">
        <w:rPr>
          <w:rFonts w:ascii="Times New Roman" w:hAnsi="Times New Roman" w:cs="Times New Roman"/>
          <w:sz w:val="24"/>
          <w:szCs w:val="24"/>
        </w:rPr>
        <w:t xml:space="preserve"> </w:t>
      </w:r>
      <w:r w:rsidRPr="00EB2046">
        <w:rPr>
          <w:rFonts w:ascii="Times New Roman" w:hAnsi="Times New Roman" w:cs="Times New Roman"/>
          <w:sz w:val="24"/>
          <w:szCs w:val="24"/>
        </w:rPr>
        <w:t>Куслина/_________________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B94" w:rsidRPr="00455B94" w:rsidRDefault="00455B94" w:rsidP="00455B94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sz w:val="24"/>
          <w:szCs w:val="24"/>
        </w:rPr>
        <w:t xml:space="preserve"> </w:t>
      </w:r>
      <w:r w:rsidR="00EB2046" w:rsidRPr="00EB2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ПРОБЛЕМНО-ТВОРЧЕСКОЙ ГРУППЕ УЧИТЕЛЕЙ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Общие положения </w:t>
      </w:r>
    </w:p>
    <w:p w:rsidR="00455B94" w:rsidRPr="00455B94" w:rsidRDefault="00455B94" w:rsidP="00455B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Проблемно-творческая группа создается для решения наиболее актуальных проблем развития образовательной системы гимназии. Проблемно-творческая группа является структурным подразделением </w:t>
      </w:r>
      <w:r w:rsidR="00EB2046">
        <w:rPr>
          <w:rFonts w:ascii="Times New Roman" w:hAnsi="Times New Roman" w:cs="Times New Roman"/>
          <w:color w:val="000000"/>
          <w:sz w:val="24"/>
          <w:szCs w:val="24"/>
        </w:rPr>
        <w:t>кафедры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гимназии, осуществляющим проведение учебно-воспитательной, методической, проектной и внеклассной работы по одному из направлений в работе над методической темой гимназии. </w:t>
      </w:r>
    </w:p>
    <w:p w:rsidR="00455B94" w:rsidRPr="00455B94" w:rsidRDefault="00455B94" w:rsidP="00455B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Проблемно-творческая группа организуется по интересам учителей. В состав группы входит не менее 3 человек, возглавляет проблемную группу член </w:t>
      </w:r>
      <w:r w:rsidR="00EB2046">
        <w:rPr>
          <w:rFonts w:ascii="Times New Roman" w:hAnsi="Times New Roman" w:cs="Times New Roman"/>
          <w:color w:val="000000"/>
          <w:sz w:val="24"/>
          <w:szCs w:val="24"/>
        </w:rPr>
        <w:t>кафедры гимназии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5B94" w:rsidRPr="00455B94" w:rsidRDefault="00455B94" w:rsidP="00EB204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проблемно-творческой групп определяется, исходя из необходимости комплексного решения поставленных перед гимназией </w:t>
      </w:r>
      <w:r w:rsidR="00EB2046">
        <w:rPr>
          <w:rFonts w:ascii="Times New Roman" w:hAnsi="Times New Roman" w:cs="Times New Roman"/>
          <w:color w:val="000000"/>
          <w:sz w:val="24"/>
          <w:szCs w:val="24"/>
        </w:rPr>
        <w:t xml:space="preserve">задач, и утверждается </w:t>
      </w:r>
      <w:r w:rsidR="00984E87">
        <w:rPr>
          <w:rFonts w:ascii="Times New Roman" w:hAnsi="Times New Roman" w:cs="Times New Roman"/>
          <w:color w:val="000000"/>
          <w:sz w:val="24"/>
          <w:szCs w:val="24"/>
        </w:rPr>
        <w:t>зам. директора</w:t>
      </w:r>
      <w:r w:rsidR="00EB2046">
        <w:rPr>
          <w:rFonts w:ascii="Times New Roman" w:hAnsi="Times New Roman" w:cs="Times New Roman"/>
          <w:color w:val="000000"/>
          <w:sz w:val="24"/>
          <w:szCs w:val="24"/>
        </w:rPr>
        <w:t xml:space="preserve"> по НМР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. Проблемно-творческие группы создаются, реорганизуются и ликвидируются директором Гимназии по представлению заместителя директора по НМР. </w:t>
      </w:r>
    </w:p>
    <w:p w:rsidR="00455B94" w:rsidRPr="00455B94" w:rsidRDefault="00455B94" w:rsidP="00455B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>Проблемно-творче</w:t>
      </w:r>
      <w:r w:rsidR="00B10C1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кие группы непосредственно подчиняются заместителю директора по НМР. </w:t>
      </w:r>
    </w:p>
    <w:p w:rsidR="00455B94" w:rsidRPr="00455B94" w:rsidRDefault="00455B94" w:rsidP="00EB204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Проблемно-творческие группы в своей деятельности соблюдают Конвенцию о правах ребенка, руководствуются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учащихся, а также Уставом и локальными актами гимназии, приказами и распоряжениями директора. По вопросам внутреннего распорядка они руководствуются правилами и нормами охраны труда, техники безопасности и противопожарной защиты, Уставом гимназии, Правилами внутреннего трудового распорядка.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Задачи проблемно-творческой группы </w:t>
      </w:r>
    </w:p>
    <w:p w:rsidR="00455B94" w:rsidRPr="00455B94" w:rsidRDefault="00455B94" w:rsidP="00455B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 анализ состояния учебно-воспитательного процесса согласно теме проекта; </w:t>
      </w:r>
    </w:p>
    <w:p w:rsidR="00455B94" w:rsidRPr="00455B94" w:rsidRDefault="00455B94" w:rsidP="00EB204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 разработка программ, проектов направленных на решение проблемы по выбранной теме. Обеспечение профессионального, культурного, творческого роста педагогов; </w:t>
      </w:r>
    </w:p>
    <w:p w:rsidR="00455B94" w:rsidRPr="00455B94" w:rsidRDefault="00455B94" w:rsidP="00EB204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нового содержания, технологий и методов педагогической деятельности; Изучение прогрессивного педагогического опыта, его пропаганда и внедрение в практику работы гимназии.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Содержание и основные формы деятельности проблемно-творческих групп </w:t>
      </w:r>
    </w:p>
    <w:p w:rsidR="00455B94" w:rsidRPr="00455B94" w:rsidRDefault="00455B94" w:rsidP="00455B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нормативной и методической документации по проблемной теме; </w:t>
      </w:r>
    </w:p>
    <w:p w:rsidR="00455B94" w:rsidRPr="00455B94" w:rsidRDefault="00455B94" w:rsidP="00455B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и распространение педагогического опыта коллектива гимназии по данной проблеме; </w:t>
      </w:r>
    </w:p>
    <w:p w:rsidR="00455B94" w:rsidRPr="00455B94" w:rsidRDefault="00455B94" w:rsidP="00455B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Отбор содержания и составление рабочих программ, проектов по проблеме с учетом разновозрастных особенностей учащихся; </w:t>
      </w:r>
    </w:p>
    <w:p w:rsidR="00455B94" w:rsidRPr="00455B94" w:rsidRDefault="00EB2046" w:rsidP="00455B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педагогических семинаров</w:t>
      </w:r>
      <w:r w:rsidR="00455B94"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, педсоветов для теоретической подготовки учителей по данной проблеме;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3.5.Обобщение и распространение передового опыта педагогов, работающих в методическом объединении;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3.6.Организация работы по накоплению дидактического материала;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3.7.Организация и проведение семинаров, мастер-классов, круглых столов, внеклассных мероприятий в гимназии;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bCs/>
          <w:color w:val="000000"/>
          <w:sz w:val="24"/>
          <w:szCs w:val="24"/>
        </w:rPr>
        <w:t>4. Организация деятельнос</w:t>
      </w:r>
      <w:r w:rsidR="00EB2046">
        <w:rPr>
          <w:rFonts w:ascii="Times New Roman" w:hAnsi="Times New Roman" w:cs="Times New Roman"/>
          <w:bCs/>
          <w:color w:val="000000"/>
          <w:sz w:val="24"/>
          <w:szCs w:val="24"/>
        </w:rPr>
        <w:t>ти проблемно-творческой группы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Возглавляет работу проблемно-творческой группы руководитель, из числа членов методического совета. Работа проблемно-творческой группы проводится в соответствии с 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планом на текущий учебный год. План составляется руководителем проблемно-творческой группы, рассматривается на заседании проблемно-творческой группы, согласовывается с заместителем директора по НМР и утверждается директором гимназии. </w:t>
      </w:r>
    </w:p>
    <w:p w:rsidR="00455B94" w:rsidRDefault="00455B94" w:rsidP="00455B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проблемно-творческой группы проводятся не реже 1 раза в четверть, фиксируются протоколом. При рассмотрении вопросов, затрагивающих тематику или интересы других проблемно-творческих групп, МО, на заседания необходимо приглашать их руководителей (учителей). </w:t>
      </w:r>
    </w:p>
    <w:p w:rsidR="00455B94" w:rsidRDefault="00455B94" w:rsidP="00455B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Отчет по работе проблемно-творческой группы предоставляется в конце учебного года на заседании Методического совета.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над деятельностью методических объединений осуществляется заместителем директора по НМР.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Ожидаемые результаты деятельности проблемно-творческой группы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педагогического опыта коллектива гимназии по данной проблеме – аналитическая справка; Создание и реализация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проекта по проблеме; </w:t>
      </w:r>
      <w:r w:rsidR="00EB2046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банка 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дидактических материалов по проблеме.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bCs/>
          <w:color w:val="000000"/>
          <w:sz w:val="24"/>
          <w:szCs w:val="24"/>
        </w:rPr>
        <w:t>6. Документация проблемно-творч</w:t>
      </w:r>
      <w:r w:rsidR="00EB2046">
        <w:rPr>
          <w:rFonts w:ascii="Times New Roman" w:hAnsi="Times New Roman" w:cs="Times New Roman"/>
          <w:bCs/>
          <w:color w:val="000000"/>
          <w:sz w:val="24"/>
          <w:szCs w:val="24"/>
        </w:rPr>
        <w:t>еской группы:</w:t>
      </w:r>
    </w:p>
    <w:p w:rsidR="00EB2046" w:rsidRDefault="00EB2046" w:rsidP="00EB20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5B94" w:rsidRPr="00EB2046">
        <w:rPr>
          <w:rFonts w:ascii="Times New Roman" w:hAnsi="Times New Roman" w:cs="Times New Roman"/>
          <w:color w:val="000000"/>
          <w:sz w:val="24"/>
          <w:szCs w:val="24"/>
        </w:rPr>
        <w:t xml:space="preserve">оложение о проблемно-творческой </w:t>
      </w:r>
      <w:r w:rsidR="00984E87" w:rsidRPr="00EB2046">
        <w:rPr>
          <w:rFonts w:ascii="Times New Roman" w:hAnsi="Times New Roman" w:cs="Times New Roman"/>
          <w:color w:val="000000"/>
          <w:sz w:val="24"/>
          <w:szCs w:val="24"/>
        </w:rPr>
        <w:t>группе.</w:t>
      </w:r>
      <w:r w:rsidR="00455B94" w:rsidRPr="00EB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2046" w:rsidRDefault="00455B94" w:rsidP="00EB20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46">
        <w:rPr>
          <w:rFonts w:ascii="Times New Roman" w:hAnsi="Times New Roman" w:cs="Times New Roman"/>
          <w:color w:val="000000"/>
          <w:sz w:val="24"/>
          <w:szCs w:val="24"/>
        </w:rPr>
        <w:t>план работы проблемно-творческой группы на текущий учебный год;</w:t>
      </w:r>
    </w:p>
    <w:p w:rsidR="00EB2046" w:rsidRPr="00EB2046" w:rsidRDefault="00455B94" w:rsidP="00EB20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4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протоколы заседаний проблемно-творческой группы;</w:t>
      </w:r>
    </w:p>
    <w:p w:rsidR="00455B94" w:rsidRPr="00EB2046" w:rsidRDefault="00455B94" w:rsidP="00EB20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46">
        <w:rPr>
          <w:rFonts w:ascii="Times New Roman" w:hAnsi="Times New Roman" w:cs="Times New Roman"/>
          <w:color w:val="000000"/>
          <w:sz w:val="24"/>
          <w:szCs w:val="24"/>
        </w:rPr>
        <w:t xml:space="preserve">отчет и анализ работы проблемно-творческой группы за год.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Права </w:t>
      </w:r>
    </w:p>
    <w:p w:rsidR="00455B94" w:rsidRPr="00455B94" w:rsidRDefault="00455B94" w:rsidP="00EB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>Участники проблемно</w:t>
      </w:r>
      <w:r>
        <w:rPr>
          <w:rFonts w:ascii="Times New Roman" w:hAnsi="Times New Roman" w:cs="Times New Roman"/>
          <w:color w:val="000000"/>
          <w:sz w:val="24"/>
          <w:szCs w:val="24"/>
        </w:rPr>
        <w:t>-творческой группы имеют права: а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>ктивно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частвовать в заседаниях группы; в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>носить коррективы в план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 с учетом текущих результатов;</w:t>
      </w:r>
      <w:r w:rsidR="00B10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азрабатывать методические рекомендации педагогическим работникам.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46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455B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Ответственность </w:t>
      </w:r>
    </w:p>
    <w:p w:rsidR="00455B94" w:rsidRPr="00455B94" w:rsidRDefault="00455B94" w:rsidP="004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проблемно-творческой группы несут ответственность: </w:t>
      </w:r>
    </w:p>
    <w:p w:rsidR="00455B94" w:rsidRPr="00455B94" w:rsidRDefault="00455B94" w:rsidP="00455B9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 xml:space="preserve">.1. За выполнение плана работы группы в полном объёме. </w:t>
      </w:r>
    </w:p>
    <w:p w:rsidR="00C257A9" w:rsidRPr="00455B94" w:rsidRDefault="00455B94" w:rsidP="0045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55B94">
        <w:rPr>
          <w:rFonts w:ascii="Times New Roman" w:hAnsi="Times New Roman" w:cs="Times New Roman"/>
          <w:color w:val="000000"/>
          <w:sz w:val="24"/>
          <w:szCs w:val="24"/>
        </w:rPr>
        <w:t>.2. За своевременную информацию о результатах работы группы.</w:t>
      </w:r>
    </w:p>
    <w:sectPr w:rsidR="00C257A9" w:rsidRPr="00455B94" w:rsidSect="00EB204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0AECF5"/>
    <w:multiLevelType w:val="hybridMultilevel"/>
    <w:tmpl w:val="720751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2EA11C"/>
    <w:multiLevelType w:val="hybridMultilevel"/>
    <w:tmpl w:val="94034F1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B18ABA"/>
    <w:multiLevelType w:val="hybridMultilevel"/>
    <w:tmpl w:val="A5F8C87B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2A4913"/>
    <w:multiLevelType w:val="hybridMultilevel"/>
    <w:tmpl w:val="5ED0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B94"/>
    <w:rsid w:val="003605E9"/>
    <w:rsid w:val="00455B94"/>
    <w:rsid w:val="00984E87"/>
    <w:rsid w:val="009B2910"/>
    <w:rsid w:val="00B10C19"/>
    <w:rsid w:val="00C257A9"/>
    <w:rsid w:val="00E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7460-13A6-4043-90EE-AA9C5D28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A9"/>
  </w:style>
  <w:style w:type="paragraph" w:styleId="1">
    <w:name w:val="heading 1"/>
    <w:basedOn w:val="Default"/>
    <w:next w:val="Default"/>
    <w:link w:val="10"/>
    <w:uiPriority w:val="99"/>
    <w:qFormat/>
    <w:rsid w:val="00455B94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B94"/>
    <w:rPr>
      <w:rFonts w:ascii="Arial" w:hAnsi="Arial" w:cs="Arial"/>
      <w:sz w:val="24"/>
      <w:szCs w:val="24"/>
    </w:rPr>
  </w:style>
  <w:style w:type="paragraph" w:customStyle="1" w:styleId="Default">
    <w:name w:val="Default"/>
    <w:rsid w:val="0045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455B94"/>
    <w:rPr>
      <w:color w:val="auto"/>
    </w:rPr>
  </w:style>
  <w:style w:type="paragraph" w:styleId="a4">
    <w:name w:val="No Spacing"/>
    <w:uiPriority w:val="1"/>
    <w:qFormat/>
    <w:rsid w:val="00EB20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2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Лалита</cp:lastModifiedBy>
  <cp:revision>6</cp:revision>
  <cp:lastPrinted>2015-08-23T15:56:00Z</cp:lastPrinted>
  <dcterms:created xsi:type="dcterms:W3CDTF">2015-08-18T05:22:00Z</dcterms:created>
  <dcterms:modified xsi:type="dcterms:W3CDTF">2015-08-23T15:57:00Z</dcterms:modified>
</cp:coreProperties>
</file>